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b/>
          <w:bCs/>
          <w:color w:val="000000"/>
          <w:sz w:val="27"/>
          <w:szCs w:val="27"/>
          <w:lang w:eastAsia="en-CA"/>
        </w:rPr>
        <w:t>PART 1 - GENERAL</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1.1 Work Included:</w:t>
      </w:r>
    </w:p>
    <w:p w:rsidR="00106FF9" w:rsidRPr="00106FF9" w:rsidRDefault="00106FF9" w:rsidP="00106FF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Nortec EL Outdoor Series electrode steam humidifier[s] as indicated on drawing[s] and as indicated on schedule[s].</w:t>
      </w:r>
    </w:p>
    <w:p w:rsidR="00106FF9" w:rsidRPr="00106FF9" w:rsidRDefault="00106FF9" w:rsidP="00106FF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Complete and operable humidification system [which meets applicable building codes]</w:t>
      </w:r>
    </w:p>
    <w:p w:rsidR="00106FF9" w:rsidRPr="00106FF9" w:rsidRDefault="00106FF9" w:rsidP="00106FF9">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Equipment start-up and project inspection by qualified factory trained representative.</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1.2 Quality Assurance:</w:t>
      </w:r>
    </w:p>
    <w:p w:rsidR="00106FF9" w:rsidRPr="00106FF9" w:rsidRDefault="00106FF9" w:rsidP="00106FF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Certifications, C-UL US Listed.</w:t>
      </w:r>
    </w:p>
    <w:p w:rsidR="00106FF9" w:rsidRPr="00106FF9" w:rsidRDefault="00106FF9" w:rsidP="00106FF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ANSI/IEC EN-60529, rated to IP54.</w:t>
      </w:r>
    </w:p>
    <w:p w:rsidR="00106FF9" w:rsidRPr="00106FF9" w:rsidRDefault="00106FF9" w:rsidP="00106FF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ISO 9001-2008.</w:t>
      </w:r>
    </w:p>
    <w:p w:rsidR="00106FF9" w:rsidRPr="00106FF9" w:rsidRDefault="00106FF9" w:rsidP="00106FF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ANSI/NFPA 70 - National Electrical Code.</w:t>
      </w:r>
    </w:p>
    <w:p w:rsidR="00106FF9" w:rsidRPr="00106FF9" w:rsidRDefault="00106FF9" w:rsidP="00106FF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AHRI 640, Standard for Commercial and Industrial Humidifiers.</w:t>
      </w:r>
    </w:p>
    <w:p w:rsidR="00106FF9" w:rsidRPr="00106FF9" w:rsidRDefault="00106FF9" w:rsidP="00106FF9">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 xml:space="preserve">ASHRAE Standard 135 </w:t>
      </w:r>
      <w:proofErr w:type="spellStart"/>
      <w:r w:rsidRPr="00106FF9">
        <w:rPr>
          <w:rFonts w:ascii="Times New Roman" w:eastAsia="Times New Roman" w:hAnsi="Times New Roman" w:cs="Times New Roman"/>
          <w:color w:val="000000"/>
          <w:sz w:val="27"/>
          <w:szCs w:val="27"/>
          <w:lang w:eastAsia="en-CA"/>
        </w:rPr>
        <w:t>BACnet</w:t>
      </w:r>
      <w:proofErr w:type="spellEnd"/>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1.3 Related Sections:</w:t>
      </w:r>
    </w:p>
    <w:p w:rsidR="00106FF9" w:rsidRPr="00106FF9" w:rsidRDefault="00106FF9" w:rsidP="00106FF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23 Mechanical General</w:t>
      </w:r>
    </w:p>
    <w:p w:rsidR="00106FF9" w:rsidRPr="00106FF9" w:rsidRDefault="00106FF9" w:rsidP="00106FF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23[ ] Piping Installation</w:t>
      </w:r>
    </w:p>
    <w:p w:rsidR="00106FF9" w:rsidRPr="00106FF9" w:rsidRDefault="00106FF9" w:rsidP="00106FF9">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23[ ] Control System</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1.4 Submittals:</w:t>
      </w:r>
    </w:p>
    <w:p w:rsidR="00106FF9" w:rsidRPr="00106FF9" w:rsidRDefault="00106FF9" w:rsidP="00106FF9">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Submit product data under provisions of Section 23. Include product description, model, dimensions, component sizes, rough-in requirements, service sizes, and finishes. Include rated capacities, operating weights, furnished specialties, and accessories.</w:t>
      </w:r>
    </w:p>
    <w:p w:rsidR="00106FF9" w:rsidRPr="00106FF9" w:rsidRDefault="00106FF9" w:rsidP="00106FF9">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Submit manufacturer's installation instructions.</w:t>
      </w:r>
    </w:p>
    <w:p w:rsidR="00106FF9" w:rsidRPr="00106FF9" w:rsidRDefault="00106FF9" w:rsidP="00106FF9">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Submit operation and maintenance data.</w:t>
      </w:r>
    </w:p>
    <w:p w:rsidR="00106FF9" w:rsidRPr="00106FF9" w:rsidRDefault="00106FF9" w:rsidP="00106FF9">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rsidR="00106FF9" w:rsidRPr="00106FF9" w:rsidRDefault="00106FF9" w:rsidP="00106FF9">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Submit wiring diagrams including power, signal, and control wiring. Differentiate between manufacturer-installed and field-installed wiring.</w:t>
      </w:r>
    </w:p>
    <w:p w:rsidR="00106FF9" w:rsidRPr="00106FF9" w:rsidRDefault="00106FF9" w:rsidP="00106FF9">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Submit water pressure requirements.</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lastRenderedPageBreak/>
        <w:t>1.5 Schedules:</w:t>
      </w:r>
    </w:p>
    <w:p w:rsidR="00106FF9" w:rsidRPr="00106FF9" w:rsidRDefault="00106FF9" w:rsidP="00106FF9">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Refer to information contained in schedule[s] attached to this specification.</w:t>
      </w:r>
    </w:p>
    <w:p w:rsidR="00106FF9" w:rsidRPr="00106FF9" w:rsidRDefault="00106FF9" w:rsidP="00106FF9">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Humidifiers to be of type, capacity, and arrangement as listed in schedule[s].</w:t>
      </w:r>
    </w:p>
    <w:p w:rsidR="00106FF9" w:rsidRPr="00106FF9" w:rsidRDefault="00106FF9" w:rsidP="00106FF9">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Include accessories listed in schedule[s] and those accessories required for type of unit.</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b/>
          <w:bCs/>
          <w:color w:val="000000"/>
          <w:sz w:val="27"/>
          <w:szCs w:val="27"/>
          <w:lang w:eastAsia="en-CA"/>
        </w:rPr>
        <w:t>ELECTRODE STEAM HUMIDIFICATION SYSTEM - MODEL NORTEC EL-OC</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b/>
          <w:bCs/>
          <w:color w:val="000000"/>
          <w:sz w:val="27"/>
          <w:szCs w:val="27"/>
          <w:lang w:eastAsia="en-CA"/>
        </w:rPr>
        <w:t>PART 2 - PRODUCTS</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2.1 Provide Nortec EL-OC outdoor electrode humidifier generating mineral-free, sterile steam from a potable water supply Packaged unit, curb mounted or wall mounted, atmospheric steam generation using an electrode steam cylinder[s]. Resistive element technology and boiler steam (pressure steam) technology not acceptable.</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2.2 Unit[s] to be complete with:</w:t>
      </w:r>
    </w:p>
    <w:p w:rsidR="00106FF9" w:rsidRPr="00106FF9" w:rsidRDefault="00106FF9" w:rsidP="00106FF9">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Touchscreen controller with standard building automation:</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Intuitive touchscreen control with color graphic user interface.</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 xml:space="preserve">Standard building automation communication protocols </w:t>
      </w:r>
      <w:proofErr w:type="spellStart"/>
      <w:r w:rsidRPr="00106FF9">
        <w:rPr>
          <w:rFonts w:ascii="Times New Roman" w:eastAsia="Times New Roman" w:hAnsi="Times New Roman" w:cs="Times New Roman"/>
          <w:color w:val="000000"/>
          <w:sz w:val="27"/>
          <w:szCs w:val="27"/>
          <w:lang w:eastAsia="en-CA"/>
        </w:rPr>
        <w:t>BACnet</w:t>
      </w:r>
      <w:proofErr w:type="spellEnd"/>
      <w:r w:rsidRPr="00106FF9">
        <w:rPr>
          <w:rFonts w:ascii="Times New Roman" w:eastAsia="Times New Roman" w:hAnsi="Times New Roman" w:cs="Times New Roman"/>
          <w:color w:val="000000"/>
          <w:sz w:val="27"/>
          <w:szCs w:val="27"/>
          <w:lang w:eastAsia="en-CA"/>
        </w:rPr>
        <w:t xml:space="preserve"> IP, </w:t>
      </w:r>
      <w:proofErr w:type="spellStart"/>
      <w:r w:rsidRPr="00106FF9">
        <w:rPr>
          <w:rFonts w:ascii="Times New Roman" w:eastAsia="Times New Roman" w:hAnsi="Times New Roman" w:cs="Times New Roman"/>
          <w:color w:val="000000"/>
          <w:sz w:val="27"/>
          <w:szCs w:val="27"/>
          <w:lang w:eastAsia="en-CA"/>
        </w:rPr>
        <w:t>BACnet</w:t>
      </w:r>
      <w:proofErr w:type="spellEnd"/>
      <w:r w:rsidRPr="00106FF9">
        <w:rPr>
          <w:rFonts w:ascii="Times New Roman" w:eastAsia="Times New Roman" w:hAnsi="Times New Roman" w:cs="Times New Roman"/>
          <w:color w:val="000000"/>
          <w:sz w:val="27"/>
          <w:szCs w:val="27"/>
          <w:lang w:eastAsia="en-CA"/>
        </w:rPr>
        <w:t xml:space="preserve"> MSTP and Modbus. Additional hardware required for building automation communication not acceptable.    </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Embedded web interface for easy configuration and remote monitoring from any computer with a web browser over a local area network (LAN) connection.</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USB interface for new software/feature upload and download of operational information.</w:t>
      </w:r>
    </w:p>
    <w:p w:rsidR="00106FF9" w:rsidRPr="00106FF9" w:rsidRDefault="00106FF9" w:rsidP="00106FF9">
      <w:pPr>
        <w:numPr>
          <w:ilvl w:val="1"/>
          <w:numId w:val="6"/>
        </w:numPr>
        <w:spacing w:before="100" w:beforeAutospacing="1" w:after="270"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 xml:space="preserve">Single or dual channel analog signal acceptance, supporting both demand and transducer control. Ability to control </w:t>
      </w:r>
      <w:proofErr w:type="spellStart"/>
      <w:r w:rsidRPr="00106FF9">
        <w:rPr>
          <w:rFonts w:ascii="Times New Roman" w:eastAsia="Times New Roman" w:hAnsi="Times New Roman" w:cs="Times New Roman"/>
          <w:color w:val="000000"/>
          <w:sz w:val="27"/>
          <w:szCs w:val="27"/>
          <w:lang w:eastAsia="en-CA"/>
        </w:rPr>
        <w:t>setpoint</w:t>
      </w:r>
      <w:proofErr w:type="spellEnd"/>
      <w:r w:rsidRPr="00106FF9">
        <w:rPr>
          <w:rFonts w:ascii="Times New Roman" w:eastAsia="Times New Roman" w:hAnsi="Times New Roman" w:cs="Times New Roman"/>
          <w:color w:val="000000"/>
          <w:sz w:val="27"/>
          <w:szCs w:val="27"/>
          <w:lang w:eastAsia="en-CA"/>
        </w:rPr>
        <w:t xml:space="preserve"> from humidifier control when using transducer controls.</w:t>
      </w:r>
    </w:p>
    <w:p w:rsidR="00106FF9" w:rsidRPr="00106FF9" w:rsidRDefault="00106FF9" w:rsidP="00106FF9">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 xml:space="preserve">Packaged system suitable for outdoor installation with </w:t>
      </w:r>
      <w:proofErr w:type="spellStart"/>
      <w:r w:rsidRPr="00106FF9">
        <w:rPr>
          <w:rFonts w:ascii="Times New Roman" w:eastAsia="Times New Roman" w:hAnsi="Times New Roman" w:cs="Times New Roman"/>
          <w:color w:val="000000"/>
          <w:sz w:val="27"/>
          <w:szCs w:val="27"/>
          <w:lang w:eastAsia="en-CA"/>
        </w:rPr>
        <w:t>Condair</w:t>
      </w:r>
      <w:proofErr w:type="spellEnd"/>
      <w:r w:rsidRPr="00106FF9">
        <w:rPr>
          <w:rFonts w:ascii="Times New Roman" w:eastAsia="Times New Roman" w:hAnsi="Times New Roman" w:cs="Times New Roman"/>
          <w:color w:val="000000"/>
          <w:sz w:val="27"/>
          <w:szCs w:val="27"/>
          <w:lang w:eastAsia="en-CA"/>
        </w:rPr>
        <w:t xml:space="preserve"> electrode cylinder technology:</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proofErr w:type="spellStart"/>
      <w:r w:rsidRPr="00106FF9">
        <w:rPr>
          <w:rFonts w:ascii="Times New Roman" w:eastAsia="Times New Roman" w:hAnsi="Times New Roman" w:cs="Times New Roman"/>
          <w:color w:val="000000"/>
          <w:sz w:val="27"/>
          <w:szCs w:val="27"/>
          <w:lang w:eastAsia="en-CA"/>
        </w:rPr>
        <w:t>Condair</w:t>
      </w:r>
      <w:proofErr w:type="spellEnd"/>
      <w:r w:rsidRPr="00106FF9">
        <w:rPr>
          <w:rFonts w:ascii="Times New Roman" w:eastAsia="Times New Roman" w:hAnsi="Times New Roman" w:cs="Times New Roman"/>
          <w:color w:val="000000"/>
          <w:sz w:val="27"/>
          <w:szCs w:val="27"/>
          <w:lang w:eastAsia="en-CA"/>
        </w:rPr>
        <w:t xml:space="preserve"> cylinder optimized for humidifier capacity and supply voltage. Cylinder must have welded seam to ensure watertight and have high water sensor to prevent overfilling.</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Integral, weatherproof, durable powder coated steel cabinet suitable for outdoor installation down to -40˚F [-40˚C].</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lastRenderedPageBreak/>
        <w:t>Internal pipe chase for primary wiring, control humidistat wiring, supply water feed line and drain connections.</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Freeze protection where fail safe temperature activated valve ensures water is drained from cylinder in the event of power loss and freezing conditions permit.</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Insulating air gap between plumbing and electrical compartment for increased electronic reliability.</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Standard internal drain water tempering to ensure maximum 140° F [60° C] drain water. External drain water cooler not acceptable.</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Integral fill cup with minimum 1-inch [25 mm] air gap to prevent back siphoning.</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Full cylinder indication and pre-notification of automatic shutdown at end of cylinder life.</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Automatic pulse feature to clean any obstruction from the drain solenoid valve if required.</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Automatic off-season shut-down [after 3 days of "no call"] will completely drain the cylinder[s] and automatically restart on call for humidity. Adjustable on/off and time sequence. Provides extended cylinder life, while ensuring stagnant water does not remain in the system.</w:t>
      </w:r>
    </w:p>
    <w:p w:rsidR="00106FF9" w:rsidRPr="00106FF9" w:rsidRDefault="00106FF9" w:rsidP="00106FF9">
      <w:pPr>
        <w:numPr>
          <w:ilvl w:val="1"/>
          <w:numId w:val="6"/>
        </w:numPr>
        <w:spacing w:before="100" w:beforeAutospacing="1" w:after="270"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Internal transformers to power all components from a single electrical connection to the unit. Multiple power supplies to humidifier are unacceptable.</w:t>
      </w:r>
    </w:p>
    <w:p w:rsidR="00106FF9" w:rsidRPr="00106FF9" w:rsidRDefault="00106FF9" w:rsidP="00106FF9">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proofErr w:type="spellStart"/>
      <w:r w:rsidRPr="00106FF9">
        <w:rPr>
          <w:rFonts w:ascii="Times New Roman" w:eastAsia="Times New Roman" w:hAnsi="Times New Roman" w:cs="Times New Roman"/>
          <w:color w:val="000000"/>
          <w:sz w:val="27"/>
          <w:szCs w:val="27"/>
          <w:lang w:eastAsia="en-CA"/>
        </w:rPr>
        <w:t>Condair</w:t>
      </w:r>
      <w:proofErr w:type="spellEnd"/>
      <w:r w:rsidRPr="00106FF9">
        <w:rPr>
          <w:rFonts w:ascii="Times New Roman" w:eastAsia="Times New Roman" w:hAnsi="Times New Roman" w:cs="Times New Roman"/>
          <w:color w:val="000000"/>
          <w:sz w:val="27"/>
          <w:szCs w:val="27"/>
          <w:lang w:eastAsia="en-CA"/>
        </w:rPr>
        <w:t xml:space="preserve"> Auto-Adaptive Control water management:</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Advanced water management utilizing the patented Proportional plus Integral Auto-Adaptive Control system for optimal energy efficiency, water usage and cylinder life.</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 xml:space="preserve">98% thermal efficiency from </w:t>
      </w:r>
      <w:proofErr w:type="spellStart"/>
      <w:r w:rsidRPr="00106FF9">
        <w:rPr>
          <w:rFonts w:ascii="Times New Roman" w:eastAsia="Times New Roman" w:hAnsi="Times New Roman" w:cs="Times New Roman"/>
          <w:color w:val="000000"/>
          <w:sz w:val="27"/>
          <w:szCs w:val="27"/>
          <w:lang w:eastAsia="en-CA"/>
        </w:rPr>
        <w:t>startup</w:t>
      </w:r>
      <w:proofErr w:type="spellEnd"/>
      <w:r w:rsidRPr="00106FF9">
        <w:rPr>
          <w:rFonts w:ascii="Times New Roman" w:eastAsia="Times New Roman" w:hAnsi="Times New Roman" w:cs="Times New Roman"/>
          <w:color w:val="000000"/>
          <w:sz w:val="27"/>
          <w:szCs w:val="27"/>
          <w:lang w:eastAsia="en-CA"/>
        </w:rPr>
        <w:t xml:space="preserve"> until end of cylinder life.</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Drains automatically optimized to water conditions to maximize cylinder and reduce water usage.</w:t>
      </w:r>
    </w:p>
    <w:p w:rsidR="00106FF9" w:rsidRPr="00106FF9" w:rsidRDefault="00106FF9" w:rsidP="00106FF9">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Modulating output between 20% and 100% of rated capacity.</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 </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2.3 Optional Accessories</w:t>
      </w:r>
    </w:p>
    <w:p w:rsidR="00106FF9" w:rsidRPr="00106FF9" w:rsidRDefault="00106FF9" w:rsidP="00106FF9">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a) Refer to ‘Option schedule’</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b/>
          <w:bCs/>
          <w:color w:val="000000"/>
          <w:sz w:val="27"/>
          <w:szCs w:val="27"/>
          <w:lang w:eastAsia="en-CA"/>
        </w:rPr>
        <w:t>PART 3 - EXCECUTION</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3.1</w:t>
      </w:r>
      <w:proofErr w:type="gramStart"/>
      <w:r w:rsidRPr="00106FF9">
        <w:rPr>
          <w:rFonts w:ascii="Times New Roman" w:eastAsia="Times New Roman" w:hAnsi="Times New Roman" w:cs="Times New Roman"/>
          <w:color w:val="000000"/>
          <w:sz w:val="27"/>
          <w:szCs w:val="27"/>
          <w:lang w:eastAsia="en-CA"/>
        </w:rPr>
        <w:t>  Installation</w:t>
      </w:r>
      <w:proofErr w:type="gramEnd"/>
      <w:r w:rsidRPr="00106FF9">
        <w:rPr>
          <w:rFonts w:ascii="Times New Roman" w:eastAsia="Times New Roman" w:hAnsi="Times New Roman" w:cs="Times New Roman"/>
          <w:color w:val="000000"/>
          <w:sz w:val="27"/>
          <w:szCs w:val="27"/>
          <w:lang w:eastAsia="en-CA"/>
        </w:rPr>
        <w:t>:</w:t>
      </w:r>
    </w:p>
    <w:p w:rsidR="00106FF9" w:rsidRPr="00106FF9" w:rsidRDefault="00106FF9" w:rsidP="00106FF9">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lastRenderedPageBreak/>
        <w:t>Install humidifiers per manufacturers' instructions.</w:t>
      </w:r>
    </w:p>
    <w:p w:rsidR="00106FF9" w:rsidRPr="00106FF9" w:rsidRDefault="00106FF9" w:rsidP="00106FF9">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Install with required clearance for service and maintenance.</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3.2</w:t>
      </w:r>
      <w:proofErr w:type="gramStart"/>
      <w:r w:rsidRPr="00106FF9">
        <w:rPr>
          <w:rFonts w:ascii="Times New Roman" w:eastAsia="Times New Roman" w:hAnsi="Times New Roman" w:cs="Times New Roman"/>
          <w:color w:val="000000"/>
          <w:sz w:val="27"/>
          <w:szCs w:val="27"/>
          <w:lang w:eastAsia="en-CA"/>
        </w:rPr>
        <w:t>  Accessories</w:t>
      </w:r>
      <w:proofErr w:type="gramEnd"/>
      <w:r w:rsidRPr="00106FF9">
        <w:rPr>
          <w:rFonts w:ascii="Times New Roman" w:eastAsia="Times New Roman" w:hAnsi="Times New Roman" w:cs="Times New Roman"/>
          <w:color w:val="000000"/>
          <w:sz w:val="27"/>
          <w:szCs w:val="27"/>
          <w:lang w:eastAsia="en-CA"/>
        </w:rPr>
        <w:t>:</w:t>
      </w:r>
    </w:p>
    <w:p w:rsidR="00106FF9" w:rsidRPr="00106FF9" w:rsidRDefault="00106FF9" w:rsidP="00106FF9">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Install accessories in accordance with manufacturer's recommendations.</w:t>
      </w:r>
    </w:p>
    <w:p w:rsidR="00106FF9" w:rsidRPr="00106FF9" w:rsidRDefault="00106FF9" w:rsidP="00106FF9">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3.3</w:t>
      </w:r>
      <w:proofErr w:type="gramStart"/>
      <w:r w:rsidRPr="00106FF9">
        <w:rPr>
          <w:rFonts w:ascii="Times New Roman" w:eastAsia="Times New Roman" w:hAnsi="Times New Roman" w:cs="Times New Roman"/>
          <w:color w:val="000000"/>
          <w:sz w:val="27"/>
          <w:szCs w:val="27"/>
          <w:lang w:eastAsia="en-CA"/>
        </w:rPr>
        <w:t>  Commissioning</w:t>
      </w:r>
      <w:proofErr w:type="gramEnd"/>
      <w:r w:rsidRPr="00106FF9">
        <w:rPr>
          <w:rFonts w:ascii="Times New Roman" w:eastAsia="Times New Roman" w:hAnsi="Times New Roman" w:cs="Times New Roman"/>
          <w:color w:val="000000"/>
          <w:sz w:val="27"/>
          <w:szCs w:val="27"/>
          <w:lang w:eastAsia="en-CA"/>
        </w:rPr>
        <w:t>:</w:t>
      </w:r>
    </w:p>
    <w:p w:rsidR="00106FF9" w:rsidRPr="00106FF9" w:rsidRDefault="00106FF9" w:rsidP="00106FF9">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106FF9">
        <w:rPr>
          <w:rFonts w:ascii="Times New Roman" w:eastAsia="Times New Roman" w:hAnsi="Times New Roman" w:cs="Times New Roman"/>
          <w:color w:val="000000"/>
          <w:sz w:val="27"/>
          <w:szCs w:val="27"/>
          <w:lang w:eastAsia="en-CA"/>
        </w:rPr>
        <w:t>Start-up of humidifier to be by factory trained technician.</w:t>
      </w:r>
    </w:p>
    <w:p w:rsidR="00701343" w:rsidRDefault="00106FF9">
      <w:bookmarkStart w:id="0" w:name="_GoBack"/>
      <w:bookmarkEnd w:id="0"/>
    </w:p>
    <w:sectPr w:rsidR="007013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822"/>
    <w:multiLevelType w:val="multilevel"/>
    <w:tmpl w:val="5EC2C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FA4128"/>
    <w:multiLevelType w:val="multilevel"/>
    <w:tmpl w:val="985A1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C8C2675"/>
    <w:multiLevelType w:val="multilevel"/>
    <w:tmpl w:val="06AC6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C362230"/>
    <w:multiLevelType w:val="multilevel"/>
    <w:tmpl w:val="87542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F502ECE"/>
    <w:multiLevelType w:val="multilevel"/>
    <w:tmpl w:val="BE78A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3E5295"/>
    <w:multiLevelType w:val="multilevel"/>
    <w:tmpl w:val="C5061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B955B0B"/>
    <w:multiLevelType w:val="multilevel"/>
    <w:tmpl w:val="05DC1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2E71F3C"/>
    <w:multiLevelType w:val="multilevel"/>
    <w:tmpl w:val="D9F2A8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4222C73"/>
    <w:multiLevelType w:val="multilevel"/>
    <w:tmpl w:val="088C57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34B4252"/>
    <w:multiLevelType w:val="multilevel"/>
    <w:tmpl w:val="F15C2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1"/>
  </w:num>
  <w:num w:numId="3">
    <w:abstractNumId w:val="3"/>
  </w:num>
  <w:num w:numId="4">
    <w:abstractNumId w:val="2"/>
  </w:num>
  <w:num w:numId="5">
    <w:abstractNumId w:val="4"/>
  </w:num>
  <w:num w:numId="6">
    <w:abstractNumId w:val="7"/>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F9"/>
    <w:rsid w:val="00016E8E"/>
    <w:rsid w:val="00106FF9"/>
    <w:rsid w:val="00686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3FAA1-2D5F-4453-9C42-12046DF4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FF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06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D'Aloisio, Jake</dc:creator>
  <cp:keywords/>
  <dc:description/>
  <cp:lastModifiedBy>D'Aloisio, Jake</cp:lastModifiedBy>
  <cp:revision>1</cp:revision>
  <dcterms:created xsi:type="dcterms:W3CDTF">2018-12-13T15:33:00Z</dcterms:created>
  <dcterms:modified xsi:type="dcterms:W3CDTF">2018-12-13T15:33:00Z</dcterms:modified>
</cp:coreProperties>
</file>